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E36AD8" w:rsidRPr="00C94A0B" w:rsidTr="00E36A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D8" w:rsidRPr="00C94A0B" w:rsidRDefault="00E36AD8" w:rsidP="00E36AD8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ภาษีที่ </w:t>
            </w:r>
            <w:r w:rsidR="00C94A0B" w:rsidRPr="00C94A0B">
              <w:rPr>
                <w:rFonts w:ascii="Angsana New" w:eastAsia="Times New Roman" w:hAnsi="Angsana New" w:cs="Angsana New" w:hint="cs"/>
                <w:color w:val="000080"/>
                <w:sz w:val="28"/>
                <w:cs/>
              </w:rPr>
              <w:t xml:space="preserve">เทศบาลตำบลห้วยนาง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จัดเก็บเอง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ได้แก่ ภาษีโรงเรือนและที่ดิน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,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ภาษีบำรุงท้องที่และภาษีป้าย</w:t>
            </w:r>
          </w:p>
          <w:p w:rsidR="00E36AD8" w:rsidRPr="00C94A0B" w:rsidRDefault="00E36AD8" w:rsidP="00C94A0B">
            <w:pPr>
              <w:spacing w:after="28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800000"/>
                <w:sz w:val="28"/>
                <w:cs/>
              </w:rPr>
              <w:t>ภาษีโรงเรือนและที่ดิน</w:t>
            </w:r>
            <w:r w:rsidRPr="00C94A0B">
              <w:rPr>
                <w:rFonts w:ascii="Angsana New" w:eastAsia="Times New Roman" w:hAnsi="Angsana New" w:cs="Angsana New"/>
                <w:color w:val="80000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noProof/>
                <w:color w:val="800000"/>
                <w:sz w:val="28"/>
              </w:rPr>
              <w:drawing>
                <wp:inline distT="0" distB="0" distL="0" distR="0">
                  <wp:extent cx="3347720" cy="318135"/>
                  <wp:effectExtent l="19050" t="0" r="5080" b="0"/>
                  <wp:docPr id="1" name="Picture 1" descr="1172375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72375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720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A0B" w:rsidRPr="00C94A0B" w:rsidRDefault="00E36AD8" w:rsidP="00E36AD8">
            <w:pPr>
              <w:spacing w:after="280" w:line="240" w:lineRule="auto"/>
              <w:rPr>
                <w:rFonts w:ascii="Angsana New" w:eastAsia="Times New Roman" w:hAnsi="Angsana New" w:cs="Angsana New"/>
                <w:color w:val="000080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เป็นภาษีที่จัดเก็บจาก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บ้านเช่า อาคารร้านค้า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ตึกแถว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บริษัท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ธนาคาร โรงแรม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โรง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ภาพยนต์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แฟลต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อพาร์ตเม้นท์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ที่พัก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คอนโดมิเนียม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โรงเรียนสอนวิชาชีพ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โรงงานอุตสาหกรรม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สนามม้า สนามมวย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สนามกอล์ฟ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ท่าเรือ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บ่อนไก่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บ่อนปลา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ฟาร์มสัตว์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คลังสินค้า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และบริเวณที่ดินที่ปกติใช้ร่วมกับโรงเรือนนั้น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ฯลฯ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อัตราภาษี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ร้อยละ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12.5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ของค่ารายปี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การยื่นแบบประเมินและการชำระภาษี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-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เจ้าของทรัพย์สินหรือผู้รับมอบอำนาจยื่นแบบแสดงรายการ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ทรัพย์สิน (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ภ.ร.ด.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2 )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ต่อพนักงานเจ้าหน้าที่ ซึ่งทรัพย์สิน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นััน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ตั้งอยู่ ตั้งแต่</w:t>
            </w:r>
            <w:r w:rsidR="005B0995">
              <w:rPr>
                <w:rFonts w:ascii="Angsana New" w:eastAsia="Times New Roman" w:hAnsi="Angsana New" w:cs="Angsana New" w:hint="cs"/>
                <w:color w:val="000080"/>
                <w:sz w:val="28"/>
                <w:cs/>
              </w:rPr>
              <w:t>เดือน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มกราคม - สิ้นเดือนกุมภาพันธ์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ของทุกปี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-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พนักงานเจ้าหน้าที่จะออกแบบแจ้งการประเมิน (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ภ.ร.ด.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8)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-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ผู้รับการประเมินต้องชำระเงินภายใน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วัน นับแต่วันได้รับแบบแจ้งการประเมิน (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ภ.ร.ด.</w:t>
            </w:r>
            <w:proofErr w:type="spellEnd"/>
            <w:r w:rsidR="00C94A0B"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8)</w:t>
            </w:r>
          </w:p>
          <w:p w:rsidR="00E36AD8" w:rsidRPr="00C94A0B" w:rsidRDefault="00E36AD8" w:rsidP="00E36AD8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การ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อุทรณ์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หากผู้รับการประเมินไม่พอใจในการประเมิน ให้ยื่นคำร้องขอ</w:t>
            </w:r>
            <w:r w:rsidR="00C94A0B" w:rsidRPr="00C94A0B">
              <w:rPr>
                <w:rFonts w:ascii="Angsana New" w:eastAsia="Times New Roman" w:hAnsi="Angsana New" w:cs="Angsana New" w:hint="cs"/>
                <w:color w:val="000080"/>
                <w:sz w:val="28"/>
                <w:cs/>
              </w:rPr>
              <w:t>อุทธรณ</w:t>
            </w:r>
            <w:r w:rsidR="00C94A0B"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์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วัน</w:t>
            </w:r>
            <w:proofErr w:type="gram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นับแต่วันได้รับการแจ้งการประเมิน</w:t>
            </w:r>
            <w:proofErr w:type="gram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 (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ภ.ร.ด.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8)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อัตราโทษและค่าปรับ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1.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ผู้ใดละเลยไม่ยื่นแบบแสดงรายการ มีความผิดโทษปรับไม่เกิน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บาท และเรียกเก็บภาษีย้อนหลังได้ไม่เกิน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ปี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2.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ผู้ใดยื่นแบบแสดงรายการไม่ถูกต้องตามความจริงหรือไม่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บริบูรณ์มีความผิดต้องระวางโทษจำคุกไม่เกิน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6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เดือน หรือปรับไม่เกิน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บาท หรือทั้งจำทั้งปรับ และเรียกเก็บภาษีย้อนหลังได้ไม่เกิน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ปี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ถ้าชำระค่าภาษีเกินกำหนด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วัน นับแต่วันถัดจากวันที่ได้รับแจ้งการประเมิน ให้เสียเงินเพิ่มดังนี้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3.1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เดือน เสียเพิ่ม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2.5%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3.2 </w:t>
            </w:r>
            <w:r w:rsidR="00C94A0B"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เกิ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เดือน แต่ไม่เกิน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เดือน 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5 %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3.3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เดือน แต่ไม่เกิน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เดือน 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7.5 %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3.4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เดือน แต่ไม่เกิน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4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เดือน 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10 %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4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เดือน ขึ้นไป ให้ยึดอายัด หรือขายทองตลาดทรัพย์สิน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โดยมิต้องขอให้ศาลสั่ง หรือออกหมายยึด</w:t>
            </w:r>
          </w:p>
          <w:p w:rsidR="00C94A0B" w:rsidRPr="00C94A0B" w:rsidRDefault="00C94A0B" w:rsidP="00E36AD8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C94A0B" w:rsidRPr="00C94A0B" w:rsidRDefault="00C94A0B" w:rsidP="00C94A0B">
            <w:pPr>
              <w:spacing w:after="280" w:line="240" w:lineRule="auto"/>
              <w:jc w:val="center"/>
              <w:rPr>
                <w:rFonts w:ascii="Angsana New" w:eastAsia="Times New Roman" w:hAnsi="Angsana New" w:cs="Angsana New" w:hint="cs"/>
                <w:color w:val="800000"/>
                <w:sz w:val="28"/>
              </w:rPr>
            </w:pPr>
          </w:p>
          <w:p w:rsidR="00E36AD8" w:rsidRPr="00C94A0B" w:rsidRDefault="00E36AD8" w:rsidP="00C94A0B">
            <w:pPr>
              <w:spacing w:after="28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800000"/>
                <w:sz w:val="28"/>
                <w:cs/>
              </w:rPr>
              <w:t>ภาษีบำรุงท้องที่</w:t>
            </w:r>
            <w:r w:rsidRPr="00C94A0B">
              <w:rPr>
                <w:rFonts w:ascii="Angsana New" w:eastAsia="Times New Roman" w:hAnsi="Angsana New" w:cs="Angsana New"/>
                <w:color w:val="80000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noProof/>
                <w:color w:val="800000"/>
                <w:sz w:val="28"/>
              </w:rPr>
              <w:drawing>
                <wp:inline distT="0" distB="0" distL="0" distR="0">
                  <wp:extent cx="3347720" cy="318135"/>
                  <wp:effectExtent l="19050" t="0" r="5080" b="0"/>
                  <wp:docPr id="2" name="Picture 2" descr="1172375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172375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720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A0B" w:rsidRDefault="00E36AD8" w:rsidP="00E36AD8">
            <w:pPr>
              <w:spacing w:after="280" w:line="240" w:lineRule="auto"/>
              <w:rPr>
                <w:rFonts w:ascii="Angsana New" w:eastAsia="Times New Roman" w:hAnsi="Angsana New" w:cs="Angsana New"/>
                <w:color w:val="000080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เป็นภาษีที่จัดเก็บจากเจ้าของที่ดิน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ผู้ครองครองที่ดิน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อัตราภาษี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>-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จะเสียตามราคาปานกลางของที่ดิน</w:t>
            </w:r>
            <w:proofErr w:type="gram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มีหลายอัตรา</w:t>
            </w:r>
            <w:proofErr w:type="gram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 ขอทราบรายละเอียดกับเจ้าหน้าที่ได้โดยตรง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-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ที่ดินว่างเปล่า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หรือไม่ได้ทำประโยชน์ จะต้องเสียภาษีเป็น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เท่า ของอัตราปกติ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การยื่นแบบประเมินและการชำระภาษี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1.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ให้เจ้าของที่ดิน </w:t>
            </w:r>
            <w:proofErr w:type="gram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,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ผู้ครอบครองที่ดิน</w:t>
            </w:r>
            <w:proofErr w:type="gram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 ยื่นแบบแสดงรายการ (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ภ.บ.ท.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5)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และชำระภาษีปีละครั้งตั้งแต่วันที่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มกราคม -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เมษายน ของทุกปี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2.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ผู้ที่ได้รับโอนกรรมสิทธิ์ที่ดินใหม่ หรือเนื้อที่ดินเปลี่ยน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ยื่นแบบแสดงรายการที่ดิน (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ภ.บ.ท.ร.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) 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วัน นับแต่วันโอนกรรมสิทธิ์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การลดหย่อนและการยกเว้นภาษีบำรุงท้องที่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1.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ที่ดินแปลงที่เจ้าของปลูกบ้านอยู่อาศัยโดยไม่ทำการค้าหรือเช่าแต่อย่างใดทั้งสิ้น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ลดหย่อนได้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ไร่ ส่วนที่เกินต้องคิดตามอัตรา ที่กำหนด ลดหย่อนได้ไม่เกิน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ไร่ แต่น้อยกว่าไม่ได้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2.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ที่ดินที่เจ้าของปลูกบ้านให้เช่าหรือปลูกบ้านทำการค้าต้องเสียภาษีโรงเรือนและที่ดินแล้ว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จะำ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ได้รับการยกเว้นภาษีบำรุงท้องที่ในส่วนที่อาคารนั้นตั้งอยู่ ม.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8 (8)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การลดหย่อนและการยกเว้นภาษีบำรุงท้องที่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1.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ไม่ยื่นแบบภายในกำหนดเสียเงินเพิ่ม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10 %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ของค่าภาษีประเมิน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2.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ยื่นรายการไม่ถูกต้อง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="003439E0"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ค่าภาษีน้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อยลงต้องเสียเงินเพิ่ม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10 %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ของภาษีประเมินเพิ่มเติม ม.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45 (2)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ชี้เขตแจ้งจำนวนเนื้อที่ดินไม่ถูกต้อง ค่าภาษีน้อยลง ต้องเสียเงินเพิ่ม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เท่า ของค่าภาษีประเมินเพิ่มเติม ม.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45 (3)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4.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ชำระภาษีเกินกำหนดวันที่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เมษายน ต้องเสียเงินเพิ่มต่อปีของ ค่าภาษี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เศษของเดือนให้นับเป็นหนึ่งเดือน</w:t>
            </w:r>
          </w:p>
          <w:p w:rsidR="00C94A0B" w:rsidRDefault="00C94A0B" w:rsidP="00E36AD8">
            <w:pPr>
              <w:spacing w:after="280" w:line="240" w:lineRule="auto"/>
              <w:rPr>
                <w:rFonts w:ascii="Angsana New" w:eastAsia="Times New Roman" w:hAnsi="Angsana New" w:cs="Angsana New"/>
                <w:color w:val="000080"/>
                <w:sz w:val="28"/>
              </w:rPr>
            </w:pPr>
          </w:p>
          <w:p w:rsidR="00C94A0B" w:rsidRDefault="00C94A0B" w:rsidP="00E36AD8">
            <w:pPr>
              <w:spacing w:after="280" w:line="240" w:lineRule="auto"/>
              <w:rPr>
                <w:rFonts w:ascii="Angsana New" w:eastAsia="Times New Roman" w:hAnsi="Angsana New" w:cs="Angsana New"/>
                <w:color w:val="000080"/>
                <w:sz w:val="28"/>
              </w:rPr>
            </w:pPr>
          </w:p>
          <w:p w:rsidR="00E36AD8" w:rsidRPr="00C94A0B" w:rsidRDefault="00E36AD8" w:rsidP="00E36AD8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</w:p>
          <w:p w:rsidR="00E36AD8" w:rsidRPr="00C94A0B" w:rsidRDefault="00E36AD8" w:rsidP="00C94A0B">
            <w:pPr>
              <w:spacing w:after="28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800000"/>
                <w:sz w:val="40"/>
                <w:szCs w:val="40"/>
                <w:cs/>
              </w:rPr>
              <w:lastRenderedPageBreak/>
              <w:t>ภาษีป้าย</w:t>
            </w:r>
            <w:r w:rsidRPr="00C94A0B">
              <w:rPr>
                <w:rFonts w:ascii="Angsana New" w:eastAsia="Times New Roman" w:hAnsi="Angsana New" w:cs="Angsana New"/>
                <w:color w:val="80000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noProof/>
                <w:color w:val="800000"/>
                <w:sz w:val="28"/>
              </w:rPr>
              <w:drawing>
                <wp:inline distT="0" distB="0" distL="0" distR="0">
                  <wp:extent cx="3347720" cy="318135"/>
                  <wp:effectExtent l="19050" t="0" r="5080" b="0"/>
                  <wp:docPr id="3" name="Picture 3" descr="1172375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172375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720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AD8" w:rsidRPr="00C94A0B" w:rsidRDefault="00E36AD8" w:rsidP="00E36AD8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เป็นภาษีที่จัดเก็บจากป้ายแสดงชื่อ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ยี่ห้อ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หรือเครื่องหมายการค้าหรือโฆษณาหรือกิจการอื่น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เพื่อหารายได้ไม่ว่าจะแสดงหรือโฆษณา ไว้ที่วัตถุใดๆ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ด้วยอักษร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ภาพ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หรือเครื่องหมายที่เขียนแกะสลัก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จารึก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หรือทำให้</w:t>
            </w:r>
            <w:r w:rsidR="00C94A0B" w:rsidRPr="00C94A0B">
              <w:rPr>
                <w:rFonts w:ascii="Angsana New" w:eastAsia="Times New Roman" w:hAnsi="Angsana New" w:cs="Angsana New" w:hint="cs"/>
                <w:color w:val="000080"/>
                <w:sz w:val="28"/>
                <w:cs/>
              </w:rPr>
              <w:t>ปรากฏ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วิธีอื่น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อัตราภาษี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1.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ป้ายที่มีอักษรไทยล้วน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คิดอัตรา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บาท ต่อ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ตารางเซนติเมตร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>2.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ป้ายที่มีอักษรไทยปนกับอักษรต่างประเทศ หรือปนกับภาพ และหรือเครื่องหมายอื่น</w:t>
            </w:r>
            <w:proofErr w:type="gram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คิดอัตรา</w:t>
            </w:r>
            <w:proofErr w:type="gram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บาน ต่อ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ตารางเซนติเมตร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ป้ายดังต่อไปนี้ คิดอัตรา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40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บาท ต่อ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ตารางเซนติเมตร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-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ป้ายที่ไม่มีอักษรไทยไม่ว่าจะมีภาพหรือเครื่องหมายใดๆ หรือไม่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-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ป้ายที่มีอักษรไทยบางส่วน (แถวแรก) หรือทั้งหมดอยู่ใต้หรือต่ำกว่าอักษรต่างประเทศ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4.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ป้ายที่คำนวณพื้นที่และประเภทของป้ายแล้วเสียภาษีต่ำกว่า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บาท ให้เสียในอัตรา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บาท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การยื่นแบบประเมินและการชำระภาษี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1.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เจ้าของป้ายซึ่งจะต้องเสียภาษีป้าย ยื่นแสดงแบบรายการภาษีป้าย ตั้งแต่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มกราคม -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31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มีนาคม ของทุกปี</w:t>
            </w:r>
            <w:proofErr w:type="gram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โดยเสียเป็นรายปี</w:t>
            </w:r>
            <w:proofErr w:type="gram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 ยกเว้นป้ายที่เริ่มติดตั้ง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หรือแสดง ในปีแรก ให้ยื่นแบบแสดงรายการภาษีป้าย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ที่เริ่มติดตั้งหรือแสดงในปีแรกให้ยื่นแบบแสดงรายการภาษีป้าย 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วัน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และให้เสียภาษีตั้งแต่วันเริ่มติดตั้งหรือแสดงจนถึง สิ้นปี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และเสียภาษีป้ายเป็นงวดๆ ละ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เดือนของปี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2.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ชำระภาษีป้ายภายใน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วัน นับแต่วันที่ได้รับแจ้งการประเมินจากพนักงานเจ้าหน้าที่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ถ้าภาษีป้ายเกิน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3,000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บาท จะขอผ่อนชำระเป็น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งวด เท่าๆ กัน ก็ได้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4.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ภาษีป้ายใหม่ให้ยื่นภายใน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วัน นับแต่วันที่ติดตั้ง</w:t>
            </w:r>
          </w:p>
        </w:tc>
      </w:tr>
      <w:tr w:rsidR="00E36AD8" w:rsidRPr="00C94A0B" w:rsidTr="00E36A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D8" w:rsidRPr="00C94A0B" w:rsidRDefault="00E36AD8" w:rsidP="00E36AD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lastRenderedPageBreak/>
              <w:t xml:space="preserve">* 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การ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อุทรณ์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ถ้าผู้มีหน้าที่เสียภาษีป้ายได้รับแจ้งการประเมินแล้วเห็นว่าไม่ถูกต้องให้ยื่นคำร้อง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อุทรณ์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ต่อพนักงานเจ้าหน้าที่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ตามแบบ </w:t>
            </w:r>
            <w:proofErr w:type="spell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ภ.ป.</w:t>
            </w:r>
            <w:proofErr w:type="spellEnd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4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วัน นับแต่วันที่ได้รับแจ้งการประเมิน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</w:rPr>
              <w:t>*</w:t>
            </w:r>
            <w:r w:rsidRPr="00C94A0B">
              <w:rPr>
                <w:rFonts w:ascii="Angsana New" w:eastAsia="Times New Roman" w:hAnsi="Angsana New" w:cs="Angsana New"/>
                <w:color w:val="FF6600"/>
                <w:sz w:val="28"/>
                <w:cs/>
              </w:rPr>
              <w:t>อัตราและโทษค่าปรับ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1.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ไม่ยื่นแบบแสดงรายการภาษีป้ายภายในเดือนมีนาคมหรือติดตั้งป้าย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วัน เสียเงินเพิ่ม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10 %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ของค่าภาษี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2.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ยื่นแบบแสดงรายการภาษีป้ายโดยไม่ถูกต้อง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ทำให้ค่าภาษีน้อยลงต้องเสียเงินเพิ่ม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10 %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ของค่าภาษีที่ประเมินเพิ่มเติม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3.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ไม่ชำระเงินภายใน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15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วัน นับแต่วันที่ได้รับแจ้งการประเมินเสีย เงินเพิ่ม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2 %</w:t>
            </w:r>
            <w:proofErr w:type="gram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ต่อเดือนของค่าภาษี</w:t>
            </w:r>
            <w:proofErr w:type="gram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 เศษของเดือนให้นับเป็นหนึ่งเดือน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4.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ผู้ใดจงใจไม่ยื่นแบบแสดงรายการภาษีป้าย ต้องระวางโทษ ปรับตั้งแต่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5,000 - 50,000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บาท (ม.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>35)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5.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ผู้ใดไม่แจ้งการรับโอนป้าย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ภายใน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30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วัน ตั้งแต่วันรับโอนต้องระวางโทษปรับตั้งแต่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1,000 - 10,000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บาท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6.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ผู้ใดไม่แสดงชื่อ - ที่อยู่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เจ้าของป้ายเป็นอักษรไทยให้ชัดเจนที่มุมขวาด้านล่างของป้าย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ซึ่งติดตั้งบนอสังหาริมทรัพย์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ของ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lastRenderedPageBreak/>
              <w:t xml:space="preserve">ผู้อื่นและมีพื้นที่เกิน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2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ตารางเมตร</w:t>
            </w:r>
            <w:proofErr w:type="gramStart"/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 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ต้องระวางโทษ</w:t>
            </w:r>
            <w:proofErr w:type="gramEnd"/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 ปรับวันละ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บาท เรียงรายวันตลอดระยะเวลาที่กระทำความผิด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br/>
              <w:t xml:space="preserve">7.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ผู้ใดโดยรู้อยู่แล้วหรือโดยจงใจแจ้งข้อความอันเป็นเท็จ ให้ถ้อยคำเท็จ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ตอบคำถามด้วยถ้อยคำอันเป็นเท็จ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หรือนำพยานหลักฐานเท็จมาแสดงเพื่อหลีกเลี่ยงหรือพยายามหลักเลี่ยงการเสียภาษีป้าย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ต้องระวางโทษจำคุก ไม่เกิน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1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 xml:space="preserve">ปี หรือปรับตั้งแต่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5,000 - 50,000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บาท หรือ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</w:rPr>
              <w:t xml:space="preserve"> </w:t>
            </w:r>
            <w:r w:rsidRPr="00C94A0B">
              <w:rPr>
                <w:rFonts w:ascii="Angsana New" w:eastAsia="Times New Roman" w:hAnsi="Angsana New" w:cs="Angsana New"/>
                <w:color w:val="000080"/>
                <w:sz w:val="28"/>
                <w:cs/>
              </w:rPr>
              <w:t>ทั้งจำทั้งปรับ</w:t>
            </w:r>
          </w:p>
        </w:tc>
      </w:tr>
    </w:tbl>
    <w:p w:rsidR="000D76E1" w:rsidRPr="00C94A0B" w:rsidRDefault="000D76E1" w:rsidP="00E36AD8">
      <w:pPr>
        <w:rPr>
          <w:sz w:val="28"/>
        </w:rPr>
      </w:pPr>
    </w:p>
    <w:sectPr w:rsidR="000D76E1" w:rsidRPr="00C94A0B" w:rsidSect="000D76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E36AD8"/>
    <w:rsid w:val="000D76E1"/>
    <w:rsid w:val="002B4760"/>
    <w:rsid w:val="003439E0"/>
    <w:rsid w:val="00466807"/>
    <w:rsid w:val="005B0995"/>
    <w:rsid w:val="0061779B"/>
    <w:rsid w:val="0090688F"/>
    <w:rsid w:val="00C94A0B"/>
    <w:rsid w:val="00E36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A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6A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2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 KL</dc:creator>
  <cp:lastModifiedBy>ACER KL</cp:lastModifiedBy>
  <cp:revision>4</cp:revision>
  <dcterms:created xsi:type="dcterms:W3CDTF">2017-12-20T04:05:00Z</dcterms:created>
  <dcterms:modified xsi:type="dcterms:W3CDTF">2017-12-28T08:32:00Z</dcterms:modified>
</cp:coreProperties>
</file>